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EF2" w:rsidRDefault="0042508F" w:rsidP="0042508F">
      <w:pPr>
        <w:pStyle w:val="a3"/>
        <w:jc w:val="center"/>
        <w:rPr>
          <w:rFonts w:ascii="Times New Roman" w:hAnsi="Times New Roman" w:cs="Times New Roman"/>
          <w:b/>
          <w:sz w:val="28"/>
          <w:szCs w:val="28"/>
        </w:rPr>
      </w:pPr>
      <w:r w:rsidRPr="00A33D2D">
        <w:rPr>
          <w:rFonts w:ascii="Times New Roman" w:hAnsi="Times New Roman" w:cs="Times New Roman"/>
          <w:b/>
          <w:sz w:val="28"/>
          <w:szCs w:val="28"/>
        </w:rPr>
        <w:t>“Электрондук форматтагы пилоттук аукциондордо мамлекеттик мүлктү менчиктештирүүнүн жана ижарага</w:t>
      </w:r>
      <w:r w:rsidRPr="004E5763">
        <w:rPr>
          <w:rFonts w:ascii="Times New Roman" w:hAnsi="Times New Roman" w:cs="Times New Roman"/>
          <w:b/>
          <w:sz w:val="28"/>
          <w:szCs w:val="28"/>
        </w:rPr>
        <w:t xml:space="preserve"> берүүнүн тартибин жөнгө салуучу жоболорду бекитүү жөнүндө” Кыргыз Республикасынын </w:t>
      </w:r>
    </w:p>
    <w:p w:rsidR="00302EF2" w:rsidRDefault="0042508F" w:rsidP="0042508F">
      <w:pPr>
        <w:pStyle w:val="a3"/>
        <w:jc w:val="center"/>
        <w:rPr>
          <w:rFonts w:ascii="Times New Roman" w:hAnsi="Times New Roman" w:cs="Times New Roman"/>
          <w:b/>
          <w:sz w:val="28"/>
          <w:szCs w:val="28"/>
        </w:rPr>
      </w:pPr>
      <w:r w:rsidRPr="004E5763">
        <w:rPr>
          <w:rFonts w:ascii="Times New Roman" w:hAnsi="Times New Roman" w:cs="Times New Roman"/>
          <w:b/>
          <w:sz w:val="28"/>
          <w:szCs w:val="28"/>
        </w:rPr>
        <w:t>Өкмөтүнүн 2017-жылдын 18-августундагы №</w:t>
      </w:r>
      <w:r w:rsidR="00302EF2">
        <w:rPr>
          <w:rFonts w:ascii="Times New Roman" w:hAnsi="Times New Roman" w:cs="Times New Roman"/>
          <w:b/>
          <w:sz w:val="28"/>
          <w:szCs w:val="28"/>
        </w:rPr>
        <w:t xml:space="preserve"> </w:t>
      </w:r>
      <w:r w:rsidRPr="004E5763">
        <w:rPr>
          <w:rFonts w:ascii="Times New Roman" w:hAnsi="Times New Roman" w:cs="Times New Roman"/>
          <w:b/>
          <w:sz w:val="28"/>
          <w:szCs w:val="28"/>
        </w:rPr>
        <w:t>507 токтомуна өзгөртүү киргизүү жөнүндө</w:t>
      </w:r>
      <w:r>
        <w:rPr>
          <w:rFonts w:ascii="Times New Roman" w:hAnsi="Times New Roman" w:cs="Times New Roman"/>
          <w:b/>
          <w:sz w:val="28"/>
          <w:szCs w:val="28"/>
        </w:rPr>
        <w:t xml:space="preserve">” </w:t>
      </w:r>
    </w:p>
    <w:p w:rsidR="0042508F" w:rsidRDefault="0042508F" w:rsidP="0042508F">
      <w:pPr>
        <w:pStyle w:val="a3"/>
        <w:jc w:val="center"/>
        <w:rPr>
          <w:rFonts w:ascii="Times New Roman" w:hAnsi="Times New Roman" w:cs="Times New Roman"/>
          <w:b/>
          <w:sz w:val="28"/>
          <w:szCs w:val="28"/>
        </w:rPr>
      </w:pPr>
      <w:r w:rsidRPr="00F3572D">
        <w:rPr>
          <w:rFonts w:ascii="Times New Roman" w:hAnsi="Times New Roman" w:cs="Times New Roman"/>
          <w:b/>
          <w:sz w:val="28"/>
          <w:szCs w:val="28"/>
        </w:rPr>
        <w:t>Кыргыз Республикасынын Министрлер Кабинети</w:t>
      </w:r>
      <w:r>
        <w:rPr>
          <w:rFonts w:ascii="Times New Roman" w:hAnsi="Times New Roman" w:cs="Times New Roman"/>
          <w:b/>
          <w:sz w:val="28"/>
          <w:szCs w:val="28"/>
        </w:rPr>
        <w:t>нин</w:t>
      </w:r>
      <w:r w:rsidRPr="00F3572D">
        <w:rPr>
          <w:rFonts w:ascii="Times New Roman" w:hAnsi="Times New Roman" w:cs="Times New Roman"/>
          <w:b/>
          <w:sz w:val="28"/>
          <w:szCs w:val="28"/>
        </w:rPr>
        <w:t xml:space="preserve"> токтом</w:t>
      </w:r>
      <w:r>
        <w:rPr>
          <w:rFonts w:ascii="Times New Roman" w:hAnsi="Times New Roman" w:cs="Times New Roman"/>
          <w:b/>
          <w:sz w:val="28"/>
          <w:szCs w:val="28"/>
        </w:rPr>
        <w:t>унун долбооруна</w:t>
      </w:r>
    </w:p>
    <w:p w:rsidR="0042508F" w:rsidRDefault="0042508F" w:rsidP="0042508F">
      <w:pPr>
        <w:pStyle w:val="a3"/>
        <w:jc w:val="center"/>
        <w:rPr>
          <w:rFonts w:ascii="Times New Roman" w:hAnsi="Times New Roman" w:cs="Times New Roman"/>
          <w:b/>
          <w:sz w:val="28"/>
          <w:szCs w:val="28"/>
        </w:rPr>
      </w:pPr>
      <w:r>
        <w:rPr>
          <w:rFonts w:ascii="Times New Roman" w:hAnsi="Times New Roman" w:cs="Times New Roman"/>
          <w:b/>
          <w:sz w:val="28"/>
          <w:szCs w:val="28"/>
        </w:rPr>
        <w:t xml:space="preserve"> САЛЫШТЫРМА ТАБЛИЦА</w:t>
      </w:r>
    </w:p>
    <w:p w:rsidR="0042508F" w:rsidRPr="00302EF2" w:rsidRDefault="0042508F" w:rsidP="0042508F">
      <w:pPr>
        <w:pStyle w:val="a3"/>
        <w:jc w:val="center"/>
        <w:rPr>
          <w:rFonts w:ascii="Times New Roman" w:hAnsi="Times New Roman" w:cs="Times New Roman"/>
          <w:b/>
          <w:sz w:val="28"/>
          <w:szCs w:val="28"/>
          <w:lang w:val="ru-RU"/>
        </w:rPr>
      </w:pPr>
    </w:p>
    <w:p w:rsidR="00A33D2D" w:rsidRPr="00302EF2" w:rsidRDefault="00A33D2D" w:rsidP="0042508F">
      <w:pPr>
        <w:pStyle w:val="a3"/>
        <w:jc w:val="center"/>
        <w:rPr>
          <w:rFonts w:ascii="Times New Roman" w:hAnsi="Times New Roman" w:cs="Times New Roman"/>
          <w:b/>
          <w:sz w:val="28"/>
          <w:szCs w:val="28"/>
          <w:lang w:val="ru-RU"/>
        </w:rPr>
      </w:pPr>
    </w:p>
    <w:tbl>
      <w:tblPr>
        <w:tblStyle w:val="a4"/>
        <w:tblW w:w="0" w:type="auto"/>
        <w:tblLook w:val="04A0" w:firstRow="1" w:lastRow="0" w:firstColumn="1" w:lastColumn="0" w:noHBand="0" w:noVBand="1"/>
      </w:tblPr>
      <w:tblGrid>
        <w:gridCol w:w="7464"/>
        <w:gridCol w:w="7465"/>
      </w:tblGrid>
      <w:tr w:rsidR="0042508F" w:rsidTr="0042508F">
        <w:tc>
          <w:tcPr>
            <w:tcW w:w="7464" w:type="dxa"/>
          </w:tcPr>
          <w:p w:rsidR="0042508F" w:rsidRDefault="00AA25E5" w:rsidP="0042508F">
            <w:pPr>
              <w:pStyle w:val="a3"/>
              <w:jc w:val="center"/>
              <w:rPr>
                <w:rFonts w:ascii="Times New Roman" w:hAnsi="Times New Roman" w:cs="Times New Roman"/>
                <w:b/>
                <w:sz w:val="28"/>
                <w:szCs w:val="28"/>
              </w:rPr>
            </w:pPr>
            <w:r w:rsidRPr="00AA25E5">
              <w:rPr>
                <w:rFonts w:ascii="Times New Roman" w:hAnsi="Times New Roman" w:cs="Times New Roman"/>
                <w:b/>
                <w:sz w:val="28"/>
                <w:szCs w:val="28"/>
              </w:rPr>
              <w:t>Колдонулуудагы</w:t>
            </w:r>
            <w:r w:rsidR="0042508F">
              <w:rPr>
                <w:rFonts w:ascii="Times New Roman" w:hAnsi="Times New Roman" w:cs="Times New Roman"/>
                <w:b/>
                <w:sz w:val="28"/>
                <w:szCs w:val="28"/>
              </w:rPr>
              <w:t xml:space="preserve"> редакция</w:t>
            </w:r>
          </w:p>
        </w:tc>
        <w:tc>
          <w:tcPr>
            <w:tcW w:w="7465" w:type="dxa"/>
          </w:tcPr>
          <w:p w:rsidR="0042508F" w:rsidRDefault="0042508F" w:rsidP="0042508F">
            <w:pPr>
              <w:pStyle w:val="a3"/>
              <w:jc w:val="center"/>
              <w:rPr>
                <w:rFonts w:ascii="Times New Roman" w:hAnsi="Times New Roman" w:cs="Times New Roman"/>
                <w:b/>
                <w:sz w:val="28"/>
                <w:szCs w:val="28"/>
              </w:rPr>
            </w:pPr>
            <w:r>
              <w:rPr>
                <w:rFonts w:ascii="Times New Roman" w:hAnsi="Times New Roman" w:cs="Times New Roman"/>
                <w:b/>
                <w:sz w:val="28"/>
                <w:szCs w:val="28"/>
              </w:rPr>
              <w:t xml:space="preserve">Сунушталган редакция </w:t>
            </w:r>
          </w:p>
        </w:tc>
      </w:tr>
      <w:tr w:rsidR="0042508F" w:rsidRPr="00302EF2" w:rsidTr="00E6171A">
        <w:tc>
          <w:tcPr>
            <w:tcW w:w="14929" w:type="dxa"/>
            <w:gridSpan w:val="2"/>
          </w:tcPr>
          <w:p w:rsidR="0042508F" w:rsidRPr="00302EF2" w:rsidRDefault="00E449E0" w:rsidP="00302EF2">
            <w:pPr>
              <w:pStyle w:val="a3"/>
              <w:jc w:val="center"/>
              <w:rPr>
                <w:rFonts w:ascii="Times New Roman" w:hAnsi="Times New Roman" w:cs="Times New Roman"/>
                <w:sz w:val="28"/>
                <w:szCs w:val="28"/>
              </w:rPr>
            </w:pPr>
            <w:r w:rsidRPr="00302EF2">
              <w:rPr>
                <w:rFonts w:ascii="Times New Roman" w:hAnsi="Times New Roman" w:cs="Times New Roman"/>
                <w:sz w:val="28"/>
                <w:szCs w:val="28"/>
              </w:rPr>
              <w:t>Кыргыз Республикасынын Өкмөтүнүн 2017-жылдын 18-августундагы №</w:t>
            </w:r>
            <w:r w:rsidR="00302EF2" w:rsidRPr="00302EF2">
              <w:rPr>
                <w:rFonts w:ascii="Times New Roman" w:hAnsi="Times New Roman" w:cs="Times New Roman"/>
                <w:sz w:val="28"/>
                <w:szCs w:val="28"/>
              </w:rPr>
              <w:t xml:space="preserve"> </w:t>
            </w:r>
            <w:r w:rsidRPr="00302EF2">
              <w:rPr>
                <w:rFonts w:ascii="Times New Roman" w:hAnsi="Times New Roman" w:cs="Times New Roman"/>
                <w:sz w:val="28"/>
                <w:szCs w:val="28"/>
              </w:rPr>
              <w:t xml:space="preserve">507 токтому менен бекитилген </w:t>
            </w:r>
            <w:r w:rsidR="00AA25E5" w:rsidRPr="00302EF2">
              <w:rPr>
                <w:rFonts w:ascii="Times New Roman" w:hAnsi="Times New Roman" w:cs="Times New Roman"/>
                <w:sz w:val="28"/>
                <w:szCs w:val="28"/>
              </w:rPr>
              <w:t>М</w:t>
            </w:r>
            <w:r w:rsidR="009361C4" w:rsidRPr="00302EF2">
              <w:rPr>
                <w:rFonts w:ascii="Times New Roman" w:hAnsi="Times New Roman" w:cs="Times New Roman"/>
                <w:sz w:val="28"/>
                <w:szCs w:val="28"/>
              </w:rPr>
              <w:t xml:space="preserve">амлекеттик мүлктү менчиктештирүү боюнча электрондук форматтагы пилоттук аукциондорду өткөрүүнүн тартиби жөнүндө </w:t>
            </w:r>
            <w:hyperlink r:id="rId8" w:history="1">
              <w:r w:rsidR="009361C4" w:rsidRPr="00302EF2">
                <w:rPr>
                  <w:rStyle w:val="a5"/>
                  <w:rFonts w:ascii="Times New Roman" w:hAnsi="Times New Roman" w:cs="Times New Roman"/>
                  <w:color w:val="auto"/>
                  <w:sz w:val="28"/>
                  <w:szCs w:val="28"/>
                  <w:u w:val="none"/>
                </w:rPr>
                <w:t>жобо</w:t>
              </w:r>
            </w:hyperlink>
          </w:p>
        </w:tc>
      </w:tr>
      <w:tr w:rsidR="0042508F" w:rsidRPr="00302EF2" w:rsidTr="0042508F">
        <w:tc>
          <w:tcPr>
            <w:tcW w:w="7464" w:type="dxa"/>
          </w:tcPr>
          <w:p w:rsidR="0042508F" w:rsidRPr="00302EF2" w:rsidRDefault="009361C4" w:rsidP="00302EF2">
            <w:pPr>
              <w:pStyle w:val="a3"/>
              <w:ind w:firstLine="426"/>
              <w:jc w:val="both"/>
              <w:rPr>
                <w:rFonts w:ascii="Times New Roman" w:hAnsi="Times New Roman" w:cs="Times New Roman"/>
                <w:sz w:val="28"/>
                <w:szCs w:val="28"/>
              </w:rPr>
            </w:pPr>
            <w:r w:rsidRPr="00302EF2">
              <w:rPr>
                <w:rFonts w:ascii="Times New Roman" w:hAnsi="Times New Roman" w:cs="Times New Roman"/>
                <w:sz w:val="28"/>
                <w:szCs w:val="28"/>
              </w:rPr>
              <w:t>2. Ушул Жободо төмөнкү түшүнүктөр колдонулат:</w:t>
            </w:r>
          </w:p>
          <w:p w:rsidR="009361C4" w:rsidRPr="00302EF2" w:rsidRDefault="009361C4" w:rsidP="00302EF2">
            <w:pPr>
              <w:pStyle w:val="a3"/>
              <w:jc w:val="both"/>
              <w:rPr>
                <w:rFonts w:ascii="Times New Roman" w:hAnsi="Times New Roman" w:cs="Times New Roman"/>
                <w:b/>
                <w:sz w:val="28"/>
                <w:szCs w:val="28"/>
              </w:rPr>
            </w:pPr>
            <w:r w:rsidRPr="00302EF2">
              <w:rPr>
                <w:rFonts w:ascii="Times New Roman" w:hAnsi="Times New Roman" w:cs="Times New Roman"/>
                <w:b/>
                <w:bCs/>
                <w:sz w:val="28"/>
                <w:szCs w:val="28"/>
              </w:rPr>
              <w:t>электрондук соода аянтчасынын ички регламенти</w:t>
            </w:r>
            <w:r w:rsidRPr="00302EF2">
              <w:rPr>
                <w:rFonts w:ascii="Times New Roman" w:hAnsi="Times New Roman" w:cs="Times New Roman"/>
                <w:b/>
                <w:sz w:val="28"/>
                <w:szCs w:val="28"/>
              </w:rPr>
              <w:t xml:space="preserve"> - электрондук соода аянтчасынын оператору бекитүүчү, электрондук соода аянтчасынын иш тартибин аныктоочу эрежелердин жыйындысы;</w:t>
            </w:r>
          </w:p>
          <w:p w:rsidR="008A7246" w:rsidRPr="00302EF2" w:rsidRDefault="00AA25E5" w:rsidP="00302EF2">
            <w:pPr>
              <w:pStyle w:val="a3"/>
              <w:jc w:val="both"/>
              <w:rPr>
                <w:rFonts w:ascii="Times New Roman" w:hAnsi="Times New Roman" w:cs="Times New Roman"/>
                <w:sz w:val="28"/>
                <w:szCs w:val="28"/>
              </w:rPr>
            </w:pPr>
            <w:r w:rsidRPr="00302EF2">
              <w:rPr>
                <w:rFonts w:ascii="Times New Roman" w:hAnsi="Times New Roman" w:cs="Times New Roman"/>
                <w:sz w:val="28"/>
                <w:szCs w:val="28"/>
              </w:rPr>
              <w:t>....</w:t>
            </w:r>
          </w:p>
          <w:p w:rsidR="008A7246" w:rsidRPr="00302EF2" w:rsidRDefault="008A7246" w:rsidP="00302EF2">
            <w:pPr>
              <w:pStyle w:val="tkTekst"/>
              <w:spacing w:after="0"/>
              <w:rPr>
                <w:rFonts w:ascii="Times New Roman" w:hAnsi="Times New Roman" w:cs="Times New Roman"/>
                <w:strike/>
                <w:sz w:val="28"/>
                <w:szCs w:val="28"/>
                <w:lang w:val="ky-KG"/>
              </w:rPr>
            </w:pPr>
            <w:r w:rsidRPr="00302EF2">
              <w:rPr>
                <w:rFonts w:ascii="Times New Roman" w:hAnsi="Times New Roman" w:cs="Times New Roman"/>
                <w:bCs/>
                <w:strike/>
                <w:sz w:val="28"/>
                <w:szCs w:val="28"/>
                <w:lang w:val="ky-KG"/>
              </w:rPr>
              <w:t>электрондук санариптик кол коюу (ЭСК)</w:t>
            </w:r>
            <w:r w:rsidRPr="00302EF2">
              <w:rPr>
                <w:rFonts w:ascii="Times New Roman" w:hAnsi="Times New Roman" w:cs="Times New Roman"/>
                <w:strike/>
                <w:sz w:val="28"/>
                <w:szCs w:val="28"/>
                <w:lang w:val="ky-KG"/>
              </w:rPr>
              <w:t xml:space="preserve"> - ЭСКнын ачык ачкычын пайдалануучуга, ошондой эле ЭСКнын жабык ачкычынын ээсине бул маалыматтын бүтүндүгүн жана өзгөрбөстүгүн белгилөөгө мүмкүндүк берген ЭСК жабык ачкычын пайдалануу менен баштапкы маалыматты кайра түзүүнүн натыйжасында алынган символдордун ырааттуулугу;</w:t>
            </w:r>
          </w:p>
          <w:p w:rsidR="008A7246" w:rsidRPr="00302EF2" w:rsidRDefault="00A87B47" w:rsidP="00302EF2">
            <w:pPr>
              <w:pStyle w:val="tkTekst"/>
              <w:spacing w:after="0"/>
              <w:rPr>
                <w:rFonts w:ascii="Times New Roman" w:hAnsi="Times New Roman" w:cs="Times New Roman"/>
                <w:strike/>
                <w:sz w:val="28"/>
                <w:szCs w:val="28"/>
                <w:lang w:val="ky-KG"/>
              </w:rPr>
            </w:pPr>
            <w:r w:rsidRPr="00302EF2">
              <w:rPr>
                <w:rFonts w:ascii="Times New Roman" w:hAnsi="Times New Roman" w:cs="Times New Roman"/>
                <w:bCs/>
                <w:strike/>
                <w:sz w:val="28"/>
                <w:szCs w:val="28"/>
                <w:lang w:val="ky-KG"/>
              </w:rPr>
              <w:t>электрондук документ</w:t>
            </w:r>
            <w:r w:rsidRPr="00302EF2">
              <w:rPr>
                <w:rFonts w:ascii="Times New Roman" w:hAnsi="Times New Roman" w:cs="Times New Roman"/>
                <w:strike/>
                <w:sz w:val="28"/>
                <w:szCs w:val="28"/>
                <w:lang w:val="ky-KG"/>
              </w:rPr>
              <w:t xml:space="preserve"> - магниттик дискте, магниттик лентада, лазердик дискте жана башка электрондук материалдык алып жүрүүчүдө жазылган электрондук техникалык каражаттардын жардамы менен даярдоо, жөнөтүү, алуу жана сактоо максатында маалыматты берүү </w:t>
            </w:r>
            <w:r w:rsidRPr="00302EF2">
              <w:rPr>
                <w:rFonts w:ascii="Times New Roman" w:hAnsi="Times New Roman" w:cs="Times New Roman"/>
                <w:strike/>
                <w:sz w:val="28"/>
                <w:szCs w:val="28"/>
                <w:lang w:val="ky-KG"/>
              </w:rPr>
              <w:lastRenderedPageBreak/>
              <w:t>формасы.</w:t>
            </w:r>
          </w:p>
        </w:tc>
        <w:tc>
          <w:tcPr>
            <w:tcW w:w="7465" w:type="dxa"/>
          </w:tcPr>
          <w:p w:rsidR="0042508F" w:rsidRPr="00302EF2" w:rsidRDefault="009361C4" w:rsidP="00302EF2">
            <w:pPr>
              <w:pStyle w:val="a3"/>
              <w:ind w:firstLine="333"/>
              <w:jc w:val="both"/>
              <w:rPr>
                <w:rFonts w:ascii="Times New Roman" w:hAnsi="Times New Roman" w:cs="Times New Roman"/>
                <w:sz w:val="28"/>
                <w:szCs w:val="28"/>
              </w:rPr>
            </w:pPr>
            <w:r w:rsidRPr="00302EF2">
              <w:rPr>
                <w:rFonts w:ascii="Times New Roman" w:hAnsi="Times New Roman" w:cs="Times New Roman"/>
                <w:sz w:val="28"/>
                <w:szCs w:val="28"/>
              </w:rPr>
              <w:lastRenderedPageBreak/>
              <w:t>2.</w:t>
            </w:r>
            <w:r w:rsidRPr="00302EF2">
              <w:rPr>
                <w:rFonts w:ascii="Times New Roman" w:hAnsi="Times New Roman" w:cs="Times New Roman"/>
                <w:b/>
                <w:sz w:val="28"/>
                <w:szCs w:val="28"/>
              </w:rPr>
              <w:t xml:space="preserve"> </w:t>
            </w:r>
            <w:r w:rsidRPr="00302EF2">
              <w:rPr>
                <w:rFonts w:ascii="Times New Roman" w:hAnsi="Times New Roman" w:cs="Times New Roman"/>
                <w:sz w:val="28"/>
                <w:szCs w:val="28"/>
              </w:rPr>
              <w:t>Бул Жободо төмөнкүтүшүнүктөр колдонулат:</w:t>
            </w:r>
          </w:p>
          <w:p w:rsidR="008A7246" w:rsidRPr="00302EF2" w:rsidRDefault="008A7246" w:rsidP="00302EF2">
            <w:pPr>
              <w:pStyle w:val="a3"/>
              <w:jc w:val="both"/>
              <w:rPr>
                <w:rFonts w:ascii="Times New Roman" w:hAnsi="Times New Roman" w:cs="Times New Roman"/>
                <w:b/>
                <w:sz w:val="28"/>
                <w:szCs w:val="28"/>
              </w:rPr>
            </w:pPr>
            <w:r w:rsidRPr="00302EF2">
              <w:rPr>
                <w:rFonts w:ascii="Times New Roman" w:hAnsi="Times New Roman" w:cs="Times New Roman"/>
                <w:b/>
                <w:bCs/>
                <w:sz w:val="28"/>
                <w:szCs w:val="28"/>
              </w:rPr>
              <w:t>электрондук соода аянтчасынын ички регламенти</w:t>
            </w:r>
            <w:r w:rsidRPr="00302EF2">
              <w:rPr>
                <w:rFonts w:ascii="Times New Roman" w:hAnsi="Times New Roman" w:cs="Times New Roman"/>
                <w:b/>
                <w:sz w:val="28"/>
                <w:szCs w:val="28"/>
              </w:rPr>
              <w:t xml:space="preserve"> – ыйгарым укуктуу орган бекитүүчү, электрондук соода аянтчасынын иш тартибин аныктоочу эрежелердин жыйындысы;</w:t>
            </w:r>
          </w:p>
          <w:p w:rsidR="008A7246" w:rsidRPr="00302EF2" w:rsidRDefault="00AA25E5" w:rsidP="00302EF2">
            <w:pPr>
              <w:pStyle w:val="a3"/>
              <w:jc w:val="both"/>
              <w:rPr>
                <w:rFonts w:ascii="Times New Roman" w:hAnsi="Times New Roman" w:cs="Times New Roman"/>
                <w:sz w:val="28"/>
                <w:szCs w:val="28"/>
              </w:rPr>
            </w:pPr>
            <w:r w:rsidRPr="00302EF2">
              <w:rPr>
                <w:rFonts w:ascii="Times New Roman" w:hAnsi="Times New Roman" w:cs="Times New Roman"/>
                <w:sz w:val="28"/>
                <w:szCs w:val="28"/>
              </w:rPr>
              <w:t>....</w:t>
            </w:r>
          </w:p>
          <w:p w:rsidR="008A7246" w:rsidRPr="00302EF2" w:rsidRDefault="008A7246" w:rsidP="00302EF2">
            <w:pPr>
              <w:pStyle w:val="a3"/>
              <w:jc w:val="both"/>
              <w:rPr>
                <w:rFonts w:ascii="Times New Roman" w:hAnsi="Times New Roman" w:cs="Times New Roman"/>
                <w:sz w:val="28"/>
                <w:szCs w:val="28"/>
              </w:rPr>
            </w:pPr>
            <w:r w:rsidRPr="00302EF2">
              <w:rPr>
                <w:rFonts w:ascii="Times New Roman" w:hAnsi="Times New Roman" w:cs="Times New Roman"/>
                <w:sz w:val="28"/>
                <w:szCs w:val="28"/>
              </w:rPr>
              <w:t xml:space="preserve">күчүн жоготту деп </w:t>
            </w:r>
            <w:r w:rsidR="00AA25E5" w:rsidRPr="00302EF2">
              <w:rPr>
                <w:rFonts w:ascii="Times New Roman" w:hAnsi="Times New Roman" w:cs="Times New Roman"/>
                <w:sz w:val="28"/>
                <w:szCs w:val="28"/>
              </w:rPr>
              <w:t>таанылды</w:t>
            </w:r>
            <w:r w:rsidRPr="00302EF2">
              <w:rPr>
                <w:rFonts w:ascii="Times New Roman" w:hAnsi="Times New Roman" w:cs="Times New Roman"/>
                <w:sz w:val="28"/>
                <w:szCs w:val="28"/>
              </w:rPr>
              <w:t>;</w:t>
            </w:r>
          </w:p>
          <w:p w:rsidR="00A87B47" w:rsidRPr="00302EF2" w:rsidRDefault="00A87B47" w:rsidP="00302EF2">
            <w:pPr>
              <w:pStyle w:val="a3"/>
              <w:jc w:val="both"/>
              <w:rPr>
                <w:rFonts w:ascii="Times New Roman" w:hAnsi="Times New Roman" w:cs="Times New Roman"/>
                <w:sz w:val="28"/>
                <w:szCs w:val="28"/>
              </w:rPr>
            </w:pPr>
          </w:p>
          <w:p w:rsidR="00A87B47" w:rsidRPr="00302EF2" w:rsidRDefault="00A87B47" w:rsidP="00302EF2">
            <w:pPr>
              <w:pStyle w:val="a3"/>
              <w:jc w:val="both"/>
              <w:rPr>
                <w:rFonts w:ascii="Times New Roman" w:hAnsi="Times New Roman" w:cs="Times New Roman"/>
                <w:sz w:val="28"/>
                <w:szCs w:val="28"/>
              </w:rPr>
            </w:pPr>
          </w:p>
          <w:p w:rsidR="00A87B47" w:rsidRPr="00302EF2" w:rsidRDefault="00A87B47" w:rsidP="00302EF2">
            <w:pPr>
              <w:pStyle w:val="a3"/>
              <w:jc w:val="both"/>
              <w:rPr>
                <w:rFonts w:ascii="Times New Roman" w:hAnsi="Times New Roman" w:cs="Times New Roman"/>
                <w:sz w:val="28"/>
                <w:szCs w:val="28"/>
              </w:rPr>
            </w:pPr>
          </w:p>
          <w:p w:rsidR="00A87B47" w:rsidRPr="00302EF2" w:rsidRDefault="00A87B47" w:rsidP="00302EF2">
            <w:pPr>
              <w:pStyle w:val="a3"/>
              <w:jc w:val="both"/>
              <w:rPr>
                <w:rFonts w:ascii="Times New Roman" w:hAnsi="Times New Roman" w:cs="Times New Roman"/>
                <w:sz w:val="28"/>
                <w:szCs w:val="28"/>
              </w:rPr>
            </w:pPr>
          </w:p>
          <w:p w:rsidR="00A87B47" w:rsidRPr="00302EF2" w:rsidRDefault="00A87B47" w:rsidP="00302EF2">
            <w:pPr>
              <w:pStyle w:val="a3"/>
              <w:jc w:val="both"/>
              <w:rPr>
                <w:rFonts w:ascii="Times New Roman" w:hAnsi="Times New Roman" w:cs="Times New Roman"/>
                <w:sz w:val="28"/>
                <w:szCs w:val="28"/>
              </w:rPr>
            </w:pPr>
          </w:p>
          <w:p w:rsidR="00A87B47" w:rsidRPr="00302EF2" w:rsidRDefault="00A87B47" w:rsidP="00302EF2">
            <w:pPr>
              <w:pStyle w:val="a3"/>
              <w:jc w:val="both"/>
              <w:rPr>
                <w:rFonts w:ascii="Times New Roman" w:hAnsi="Times New Roman" w:cs="Times New Roman"/>
                <w:sz w:val="28"/>
                <w:szCs w:val="28"/>
              </w:rPr>
            </w:pPr>
          </w:p>
          <w:p w:rsidR="00A87B47" w:rsidRPr="00302EF2" w:rsidRDefault="00AA25E5" w:rsidP="00302EF2">
            <w:pPr>
              <w:pStyle w:val="a3"/>
              <w:jc w:val="both"/>
              <w:rPr>
                <w:rFonts w:ascii="Times New Roman" w:hAnsi="Times New Roman" w:cs="Times New Roman"/>
                <w:sz w:val="28"/>
                <w:szCs w:val="28"/>
              </w:rPr>
            </w:pPr>
            <w:r w:rsidRPr="00302EF2">
              <w:rPr>
                <w:rFonts w:ascii="Times New Roman" w:hAnsi="Times New Roman" w:cs="Times New Roman"/>
                <w:sz w:val="28"/>
                <w:szCs w:val="28"/>
              </w:rPr>
              <w:t>к</w:t>
            </w:r>
            <w:r w:rsidR="00A87B47" w:rsidRPr="00302EF2">
              <w:rPr>
                <w:rFonts w:ascii="Times New Roman" w:hAnsi="Times New Roman" w:cs="Times New Roman"/>
                <w:sz w:val="28"/>
                <w:szCs w:val="28"/>
              </w:rPr>
              <w:t xml:space="preserve">үчүн жоготту деп </w:t>
            </w:r>
            <w:r w:rsidRPr="00302EF2">
              <w:rPr>
                <w:rFonts w:ascii="Times New Roman" w:hAnsi="Times New Roman" w:cs="Times New Roman"/>
                <w:sz w:val="28"/>
                <w:szCs w:val="28"/>
              </w:rPr>
              <w:t>таанылды</w:t>
            </w:r>
            <w:r w:rsidR="00A87B47" w:rsidRPr="00302EF2">
              <w:rPr>
                <w:rFonts w:ascii="Times New Roman" w:hAnsi="Times New Roman" w:cs="Times New Roman"/>
                <w:sz w:val="28"/>
                <w:szCs w:val="28"/>
              </w:rPr>
              <w:t>;</w:t>
            </w:r>
          </w:p>
        </w:tc>
      </w:tr>
      <w:tr w:rsidR="0042508F" w:rsidRPr="00302EF2" w:rsidTr="0042508F">
        <w:tc>
          <w:tcPr>
            <w:tcW w:w="7464" w:type="dxa"/>
          </w:tcPr>
          <w:p w:rsidR="0042508F" w:rsidRPr="00302EF2" w:rsidRDefault="00A87B47" w:rsidP="00302EF2">
            <w:pPr>
              <w:pStyle w:val="a3"/>
              <w:ind w:firstLine="284"/>
              <w:jc w:val="both"/>
              <w:rPr>
                <w:rFonts w:ascii="Times New Roman" w:hAnsi="Times New Roman" w:cs="Times New Roman"/>
                <w:b/>
                <w:sz w:val="28"/>
                <w:szCs w:val="28"/>
              </w:rPr>
            </w:pPr>
            <w:r w:rsidRPr="00302EF2">
              <w:rPr>
                <w:rFonts w:ascii="Times New Roman" w:hAnsi="Times New Roman" w:cs="Times New Roman"/>
                <w:b/>
                <w:sz w:val="28"/>
                <w:szCs w:val="28"/>
              </w:rPr>
              <w:lastRenderedPageBreak/>
              <w:t>14. Электрондук аукционго катышуу үчүн талапкер менчиктештирүү объектисинин жарыяланган баштапкы баасынын эки эсе өлчөмүндө кепилдик төгүмүн маалыматтык билдирүүдө көрсөтүлгөн эсепке төгүүгө тийиш.</w:t>
            </w:r>
          </w:p>
        </w:tc>
        <w:tc>
          <w:tcPr>
            <w:tcW w:w="7465" w:type="dxa"/>
          </w:tcPr>
          <w:p w:rsidR="0042508F" w:rsidRPr="00302EF2" w:rsidRDefault="00A87B47" w:rsidP="00302EF2">
            <w:pPr>
              <w:pStyle w:val="a3"/>
              <w:jc w:val="both"/>
              <w:rPr>
                <w:rFonts w:ascii="Times New Roman" w:hAnsi="Times New Roman" w:cs="Times New Roman"/>
                <w:b/>
                <w:sz w:val="28"/>
                <w:szCs w:val="28"/>
              </w:rPr>
            </w:pPr>
            <w:r w:rsidRPr="00302EF2">
              <w:rPr>
                <w:rFonts w:ascii="Times New Roman" w:hAnsi="Times New Roman" w:cs="Times New Roman"/>
                <w:b/>
                <w:sz w:val="28"/>
                <w:szCs w:val="28"/>
              </w:rPr>
              <w:t>14.</w:t>
            </w:r>
            <w:r w:rsidRPr="00302EF2">
              <w:rPr>
                <w:rFonts w:ascii="Times New Roman" w:hAnsi="Times New Roman" w:cs="Times New Roman"/>
                <w:sz w:val="28"/>
                <w:szCs w:val="28"/>
              </w:rPr>
              <w:t xml:space="preserve"> </w:t>
            </w:r>
            <w:r w:rsidRPr="00302EF2">
              <w:rPr>
                <w:rFonts w:ascii="Times New Roman" w:hAnsi="Times New Roman" w:cs="Times New Roman"/>
                <w:b/>
                <w:sz w:val="28"/>
                <w:szCs w:val="28"/>
              </w:rPr>
              <w:t>Электрондук аукционго катышуу үчүн талапкер маалыматтык билдирүүдө көрсөтүлгөн эсепке кепилдик төгүмүн төгөт. Кепилдик төгүмдүн чоңдугу аукционго коюлган обьектинин баштапкы баасынын 10% өлчөмүндө аныкталат.</w:t>
            </w:r>
          </w:p>
        </w:tc>
      </w:tr>
      <w:tr w:rsidR="0042508F" w:rsidRPr="00302EF2" w:rsidTr="0042508F">
        <w:tc>
          <w:tcPr>
            <w:tcW w:w="7464" w:type="dxa"/>
          </w:tcPr>
          <w:p w:rsidR="00A87B47" w:rsidRPr="00302EF2" w:rsidRDefault="00A87B47" w:rsidP="00302EF2">
            <w:pPr>
              <w:pStyle w:val="tkTekst"/>
              <w:spacing w:after="0"/>
              <w:rPr>
                <w:rFonts w:ascii="Times New Roman" w:hAnsi="Times New Roman" w:cs="Times New Roman"/>
                <w:sz w:val="28"/>
                <w:szCs w:val="28"/>
                <w:lang w:val="ky-KG"/>
              </w:rPr>
            </w:pPr>
            <w:r w:rsidRPr="00302EF2">
              <w:rPr>
                <w:rFonts w:ascii="Times New Roman" w:hAnsi="Times New Roman" w:cs="Times New Roman"/>
                <w:sz w:val="28"/>
                <w:szCs w:val="28"/>
                <w:lang w:val="ky-KG"/>
              </w:rPr>
              <w:t>40. Аукциондун жеңүүчүсү өткөрүлгөн аукциондун жыйынтыгын ырастоодон баш тартуусу объектини сатып алуудан баш тартты деп каралат. Мындай учурда объектини сатып алуудан баш тарткан катышуучуга караганда бир кадам ылдый бааны сунуштаган катышуучу жеңүүчү деп жарыяланат.</w:t>
            </w:r>
          </w:p>
          <w:p w:rsidR="00A87B47" w:rsidRPr="00302EF2" w:rsidRDefault="00A87B47" w:rsidP="00302EF2">
            <w:pPr>
              <w:pStyle w:val="tkTekst"/>
              <w:spacing w:after="0"/>
              <w:rPr>
                <w:rFonts w:ascii="Times New Roman" w:hAnsi="Times New Roman" w:cs="Times New Roman"/>
                <w:sz w:val="28"/>
                <w:szCs w:val="28"/>
                <w:lang w:val="ky-KG"/>
              </w:rPr>
            </w:pPr>
            <w:r w:rsidRPr="00302EF2">
              <w:rPr>
                <w:rFonts w:ascii="Times New Roman" w:hAnsi="Times New Roman" w:cs="Times New Roman"/>
                <w:sz w:val="28"/>
                <w:szCs w:val="28"/>
                <w:lang w:val="ky-KG"/>
              </w:rPr>
              <w:t xml:space="preserve">Объектини сатып алуудан баш тарткан катышуучуга караганда бир кадам ылдый бааны сунуштаган аукциондун катышуучу-жеңүүчүсү </w:t>
            </w:r>
            <w:r w:rsidRPr="00302EF2">
              <w:rPr>
                <w:rFonts w:ascii="Times New Roman" w:hAnsi="Times New Roman" w:cs="Times New Roman"/>
                <w:b/>
                <w:sz w:val="28"/>
                <w:szCs w:val="28"/>
                <w:lang w:val="ky-KG"/>
              </w:rPr>
              <w:t>2 жумуш күндүн</w:t>
            </w:r>
            <w:r w:rsidRPr="00302EF2">
              <w:rPr>
                <w:rFonts w:ascii="Times New Roman" w:hAnsi="Times New Roman" w:cs="Times New Roman"/>
                <w:sz w:val="28"/>
                <w:szCs w:val="28"/>
                <w:lang w:val="ky-KG"/>
              </w:rPr>
              <w:t xml:space="preserve"> ичинде электрондук аукциондун жыйынтыктары жөнүндө протоколго кол коюуга милдеттүү.</w:t>
            </w:r>
          </w:p>
          <w:p w:rsidR="0042508F" w:rsidRPr="00302EF2" w:rsidRDefault="0042508F" w:rsidP="00302EF2">
            <w:pPr>
              <w:pStyle w:val="a3"/>
              <w:ind w:firstLine="284"/>
              <w:jc w:val="both"/>
              <w:rPr>
                <w:rFonts w:ascii="Times New Roman" w:hAnsi="Times New Roman" w:cs="Times New Roman"/>
                <w:sz w:val="28"/>
                <w:szCs w:val="28"/>
              </w:rPr>
            </w:pPr>
          </w:p>
        </w:tc>
        <w:tc>
          <w:tcPr>
            <w:tcW w:w="7465" w:type="dxa"/>
          </w:tcPr>
          <w:p w:rsidR="0028720B" w:rsidRPr="00302EF2" w:rsidRDefault="0028720B" w:rsidP="00302EF2">
            <w:pPr>
              <w:pStyle w:val="tkTekst"/>
              <w:spacing w:after="0"/>
              <w:rPr>
                <w:rFonts w:ascii="Times New Roman" w:hAnsi="Times New Roman" w:cs="Times New Roman"/>
                <w:sz w:val="28"/>
                <w:szCs w:val="28"/>
                <w:lang w:val="ky-KG"/>
              </w:rPr>
            </w:pPr>
            <w:r w:rsidRPr="00302EF2">
              <w:rPr>
                <w:rFonts w:ascii="Times New Roman" w:hAnsi="Times New Roman" w:cs="Times New Roman"/>
                <w:sz w:val="28"/>
                <w:szCs w:val="28"/>
                <w:lang w:val="ky-KG"/>
              </w:rPr>
              <w:t>40. Аукциондун жеңүүчүсү өткөрүлгөн аукциондун жыйынтыгын ырастоодон баш тартуусу объектини сатып алуудан баш тартты деп каралат. Мындай учурда объектини сатып алуудан баш тарткан катышуучуга караганда бир кадам ылдый бааны сунуштаган катышуучу жеңүүчү деп жарыяланат.</w:t>
            </w:r>
          </w:p>
          <w:p w:rsidR="0042508F" w:rsidRPr="00302EF2" w:rsidRDefault="0028720B" w:rsidP="00302EF2">
            <w:pPr>
              <w:pStyle w:val="tkTekst"/>
              <w:spacing w:after="0"/>
              <w:rPr>
                <w:rFonts w:ascii="Times New Roman" w:hAnsi="Times New Roman" w:cs="Times New Roman"/>
                <w:sz w:val="28"/>
                <w:szCs w:val="28"/>
                <w:lang w:val="ky-KG"/>
              </w:rPr>
            </w:pPr>
            <w:r w:rsidRPr="00302EF2">
              <w:rPr>
                <w:rFonts w:ascii="Times New Roman" w:hAnsi="Times New Roman" w:cs="Times New Roman"/>
                <w:sz w:val="28"/>
                <w:szCs w:val="28"/>
                <w:lang w:val="ky-KG"/>
              </w:rPr>
              <w:t xml:space="preserve">Объектини сатып алуудан баш тарткан катышуучуга караганда бир кадам ылдый бааны сунуштаган аукциондун катышуучу-жеңүүчүсү </w:t>
            </w:r>
            <w:r w:rsidRPr="00302EF2">
              <w:rPr>
                <w:rFonts w:ascii="Times New Roman" w:hAnsi="Times New Roman" w:cs="Times New Roman"/>
                <w:b/>
                <w:sz w:val="28"/>
                <w:szCs w:val="28"/>
                <w:lang w:val="ky-KG"/>
              </w:rPr>
              <w:t>ыйгарым укуктуу органдан</w:t>
            </w:r>
            <w:r w:rsidR="00046CA6" w:rsidRPr="00302EF2">
              <w:rPr>
                <w:rFonts w:ascii="Times New Roman" w:hAnsi="Times New Roman" w:cs="Times New Roman"/>
                <w:b/>
                <w:sz w:val="28"/>
                <w:szCs w:val="28"/>
                <w:lang w:val="ky-KG"/>
              </w:rPr>
              <w:t xml:space="preserve"> билдирүү келип түшкөн күндөн 3</w:t>
            </w:r>
            <w:r w:rsidRPr="00302EF2">
              <w:rPr>
                <w:rFonts w:ascii="Times New Roman" w:hAnsi="Times New Roman" w:cs="Times New Roman"/>
                <w:b/>
                <w:sz w:val="28"/>
                <w:szCs w:val="28"/>
                <w:lang w:val="ky-KG"/>
              </w:rPr>
              <w:t xml:space="preserve"> жумуш күндүн</w:t>
            </w:r>
            <w:r w:rsidRPr="00302EF2">
              <w:rPr>
                <w:rFonts w:ascii="Times New Roman" w:hAnsi="Times New Roman" w:cs="Times New Roman"/>
                <w:sz w:val="28"/>
                <w:szCs w:val="28"/>
                <w:lang w:val="ky-KG"/>
              </w:rPr>
              <w:t xml:space="preserve"> ичинде электрондук аукциондун жыйынтыктары жөнүндө протоколго кол коюуга милдеттүү.</w:t>
            </w:r>
          </w:p>
        </w:tc>
      </w:tr>
      <w:tr w:rsidR="0042508F" w:rsidRPr="00302EF2" w:rsidTr="0042508F">
        <w:tc>
          <w:tcPr>
            <w:tcW w:w="7464" w:type="dxa"/>
          </w:tcPr>
          <w:p w:rsidR="0042508F" w:rsidRPr="00302EF2" w:rsidRDefault="00046CA6" w:rsidP="00302EF2">
            <w:pPr>
              <w:pStyle w:val="a3"/>
              <w:ind w:firstLine="284"/>
              <w:jc w:val="both"/>
              <w:rPr>
                <w:rFonts w:ascii="Times New Roman" w:hAnsi="Times New Roman" w:cs="Times New Roman"/>
                <w:sz w:val="28"/>
                <w:szCs w:val="28"/>
              </w:rPr>
            </w:pPr>
            <w:r w:rsidRPr="00302EF2">
              <w:rPr>
                <w:rFonts w:ascii="Times New Roman" w:hAnsi="Times New Roman" w:cs="Times New Roman"/>
                <w:sz w:val="28"/>
                <w:szCs w:val="28"/>
              </w:rPr>
              <w:t xml:space="preserve">41. </w:t>
            </w:r>
            <w:r w:rsidRPr="00302EF2">
              <w:rPr>
                <w:rFonts w:ascii="Times New Roman" w:hAnsi="Times New Roman" w:cs="Times New Roman"/>
                <w:b/>
                <w:sz w:val="28"/>
                <w:szCs w:val="28"/>
              </w:rPr>
              <w:t>Электрондук соода аянтчасынын кызмат көрсөтүүсү үчүн мурда киргизилген төлөм электрондук соода аянтчасынын ички регламентине ылайык, аукциондун жеңүүчүсү киргизген төлөмдөн башкасы катышуучуларга кайтарып берилет.</w:t>
            </w:r>
          </w:p>
        </w:tc>
        <w:tc>
          <w:tcPr>
            <w:tcW w:w="7465" w:type="dxa"/>
          </w:tcPr>
          <w:p w:rsidR="00046CA6" w:rsidRPr="00302EF2" w:rsidRDefault="00046CA6" w:rsidP="00302EF2">
            <w:pPr>
              <w:pStyle w:val="tkTekst"/>
              <w:spacing w:after="0"/>
              <w:rPr>
                <w:rFonts w:ascii="Times New Roman" w:hAnsi="Times New Roman" w:cs="Times New Roman"/>
                <w:b/>
                <w:sz w:val="28"/>
                <w:szCs w:val="28"/>
                <w:lang w:val="ky-KG"/>
              </w:rPr>
            </w:pPr>
            <w:r w:rsidRPr="00302EF2">
              <w:rPr>
                <w:rFonts w:ascii="Times New Roman" w:hAnsi="Times New Roman" w:cs="Times New Roman"/>
                <w:b/>
                <w:sz w:val="28"/>
                <w:szCs w:val="28"/>
                <w:lang w:val="ky-KG"/>
              </w:rPr>
              <w:t>41. Талапкер өтүнмө бергенде электрондук соода аянтчасынын оператору аныктоочу жана алынуучу тарифтерине ылайык  электрондук соода аянтчасынын кызмат көрсөтүүсү үчүн төлөм төгүлөт.</w:t>
            </w:r>
          </w:p>
          <w:p w:rsidR="00046CA6" w:rsidRPr="00302EF2" w:rsidRDefault="00046CA6" w:rsidP="00302EF2">
            <w:pPr>
              <w:pStyle w:val="tkTekst"/>
              <w:spacing w:after="0"/>
              <w:rPr>
                <w:rFonts w:ascii="Times New Roman" w:hAnsi="Times New Roman" w:cs="Times New Roman"/>
                <w:b/>
                <w:sz w:val="28"/>
                <w:szCs w:val="28"/>
                <w:lang w:val="ky-KG"/>
              </w:rPr>
            </w:pPr>
            <w:r w:rsidRPr="00302EF2">
              <w:rPr>
                <w:rFonts w:ascii="Times New Roman" w:hAnsi="Times New Roman" w:cs="Times New Roman"/>
                <w:b/>
                <w:sz w:val="28"/>
                <w:szCs w:val="28"/>
                <w:lang w:val="ky-KG"/>
              </w:rPr>
              <w:t>Соода аянтчасынын кызмат көрсөтүүсү үчүн талапкерден түшкөн төлөм:</w:t>
            </w:r>
          </w:p>
          <w:p w:rsidR="00046CA6" w:rsidRPr="00302EF2" w:rsidRDefault="00046CA6" w:rsidP="00302EF2">
            <w:pPr>
              <w:pStyle w:val="tkTekst"/>
              <w:numPr>
                <w:ilvl w:val="0"/>
                <w:numId w:val="1"/>
              </w:numPr>
              <w:spacing w:after="0"/>
              <w:ind w:left="0" w:firstLine="567"/>
              <w:rPr>
                <w:rFonts w:ascii="Times New Roman" w:hAnsi="Times New Roman" w:cs="Times New Roman"/>
                <w:b/>
                <w:sz w:val="28"/>
                <w:szCs w:val="28"/>
                <w:lang w:val="ky-KG"/>
              </w:rPr>
            </w:pPr>
            <w:r w:rsidRPr="00302EF2">
              <w:rPr>
                <w:rFonts w:ascii="Times New Roman" w:hAnsi="Times New Roman" w:cs="Times New Roman"/>
                <w:b/>
                <w:sz w:val="28"/>
                <w:szCs w:val="28"/>
                <w:lang w:val="ky-KG"/>
              </w:rPr>
              <w:t xml:space="preserve">ушул Жобонун 22-пункту менен белгиленген тартипте талапкер өтүнмөсү кайра чакырган, ошондой эле жеңүүчү  ушул Жобонун 14-пунктуна ылайык сатып алуу-сатуу келишимин түзүүдөн четтеген же баш </w:t>
            </w:r>
            <w:r w:rsidRPr="00302EF2">
              <w:rPr>
                <w:rFonts w:ascii="Times New Roman" w:hAnsi="Times New Roman" w:cs="Times New Roman"/>
                <w:b/>
                <w:sz w:val="28"/>
                <w:szCs w:val="28"/>
                <w:lang w:val="ky-KG"/>
              </w:rPr>
              <w:lastRenderedPageBreak/>
              <w:t>тарткан учурда – кайтарып берүүгө жатпайт</w:t>
            </w:r>
            <w:r w:rsidR="00AA25E5" w:rsidRPr="00302EF2">
              <w:rPr>
                <w:rFonts w:ascii="Times New Roman" w:hAnsi="Times New Roman" w:cs="Times New Roman"/>
                <w:b/>
                <w:sz w:val="28"/>
                <w:szCs w:val="28"/>
                <w:lang w:val="ky-KG"/>
              </w:rPr>
              <w:t xml:space="preserve"> жана </w:t>
            </w:r>
            <w:r w:rsidR="00AA25E5" w:rsidRPr="00302EF2">
              <w:rPr>
                <w:rFonts w:ascii="Times New Roman" w:hAnsi="Times New Roman" w:cs="Times New Roman"/>
                <w:b/>
                <w:sz w:val="28"/>
                <w:szCs w:val="28"/>
                <w:lang w:val="ky-KG"/>
              </w:rPr>
              <w:t>электрондук соода аянтчасынын операторунун эсебине которулат</w:t>
            </w:r>
            <w:r w:rsidRPr="00302EF2">
              <w:rPr>
                <w:rFonts w:ascii="Times New Roman" w:hAnsi="Times New Roman" w:cs="Times New Roman"/>
                <w:b/>
                <w:sz w:val="28"/>
                <w:szCs w:val="28"/>
                <w:lang w:val="ky-KG"/>
              </w:rPr>
              <w:t>;</w:t>
            </w:r>
          </w:p>
          <w:p w:rsidR="00046CA6" w:rsidRPr="00302EF2" w:rsidRDefault="00046CA6" w:rsidP="00302EF2">
            <w:pPr>
              <w:pStyle w:val="tkTekst"/>
              <w:numPr>
                <w:ilvl w:val="0"/>
                <w:numId w:val="1"/>
              </w:numPr>
              <w:spacing w:after="0"/>
              <w:ind w:left="0" w:firstLine="567"/>
              <w:rPr>
                <w:rFonts w:ascii="Times New Roman" w:hAnsi="Times New Roman" w:cs="Times New Roman"/>
                <w:b/>
                <w:sz w:val="28"/>
                <w:szCs w:val="28"/>
                <w:lang w:val="ky-KG"/>
              </w:rPr>
            </w:pPr>
            <w:r w:rsidRPr="00302EF2">
              <w:rPr>
                <w:rFonts w:ascii="Times New Roman" w:hAnsi="Times New Roman" w:cs="Times New Roman"/>
                <w:b/>
                <w:sz w:val="28"/>
                <w:szCs w:val="28"/>
                <w:lang w:val="ky-KG"/>
              </w:rPr>
              <w:t>ушул Жобонун 37-пунктуна ылайык аукцион болгон жок деп табылган учурда – кайтарып берүүгө жатат;</w:t>
            </w:r>
          </w:p>
          <w:p w:rsidR="0042508F" w:rsidRPr="00302EF2" w:rsidRDefault="00046CA6" w:rsidP="00302EF2">
            <w:pPr>
              <w:pStyle w:val="tkTekst"/>
              <w:numPr>
                <w:ilvl w:val="0"/>
                <w:numId w:val="1"/>
              </w:numPr>
              <w:spacing w:after="0"/>
              <w:ind w:left="0" w:firstLine="567"/>
              <w:rPr>
                <w:rFonts w:ascii="Times New Roman" w:hAnsi="Times New Roman" w:cs="Times New Roman"/>
                <w:b/>
                <w:sz w:val="28"/>
                <w:szCs w:val="28"/>
                <w:lang w:val="ky-KG"/>
              </w:rPr>
            </w:pPr>
            <w:r w:rsidRPr="00302EF2">
              <w:rPr>
                <w:rFonts w:ascii="Times New Roman" w:hAnsi="Times New Roman" w:cs="Times New Roman"/>
                <w:b/>
                <w:sz w:val="28"/>
                <w:szCs w:val="28"/>
                <w:lang w:val="ky-KG"/>
              </w:rPr>
              <w:t>калган учурларда – электрондук соода аянтчасынын операторунун эсебине которулат.</w:t>
            </w:r>
          </w:p>
        </w:tc>
      </w:tr>
    </w:tbl>
    <w:p w:rsidR="0042508F" w:rsidRPr="00302EF2" w:rsidRDefault="0042508F" w:rsidP="00302EF2">
      <w:pPr>
        <w:pStyle w:val="a3"/>
        <w:jc w:val="center"/>
        <w:rPr>
          <w:rFonts w:ascii="Times New Roman" w:hAnsi="Times New Roman" w:cs="Times New Roman"/>
          <w:b/>
          <w:sz w:val="28"/>
          <w:szCs w:val="28"/>
        </w:rPr>
      </w:pPr>
    </w:p>
    <w:p w:rsidR="004C1AE2" w:rsidRPr="00302EF2" w:rsidRDefault="004C1AE2" w:rsidP="00302EF2">
      <w:pPr>
        <w:spacing w:after="0" w:line="240" w:lineRule="auto"/>
        <w:rPr>
          <w:rFonts w:ascii="Times New Roman" w:hAnsi="Times New Roman" w:cs="Times New Roman"/>
          <w:sz w:val="28"/>
          <w:szCs w:val="28"/>
        </w:rPr>
      </w:pPr>
      <w:bookmarkStart w:id="0" w:name="_GoBack"/>
      <w:bookmarkEnd w:id="0"/>
    </w:p>
    <w:sectPr w:rsidR="004C1AE2" w:rsidRPr="00302EF2" w:rsidSect="0042508F">
      <w:footerReference w:type="default" r:id="rId9"/>
      <w:pgSz w:w="16838" w:h="11906" w:orient="landscape"/>
      <w:pgMar w:top="1417" w:right="708"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6DE" w:rsidRDefault="00AE76DE" w:rsidP="00302EF2">
      <w:pPr>
        <w:spacing w:after="0" w:line="240" w:lineRule="auto"/>
      </w:pPr>
      <w:r>
        <w:separator/>
      </w:r>
    </w:p>
  </w:endnote>
  <w:endnote w:type="continuationSeparator" w:id="0">
    <w:p w:rsidR="00AE76DE" w:rsidRDefault="00AE76DE" w:rsidP="00302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9692656"/>
      <w:docPartObj>
        <w:docPartGallery w:val="Page Numbers (Bottom of Page)"/>
        <w:docPartUnique/>
      </w:docPartObj>
    </w:sdtPr>
    <w:sdtContent>
      <w:p w:rsidR="00302EF2" w:rsidRDefault="00302EF2">
        <w:pPr>
          <w:pStyle w:val="a8"/>
          <w:jc w:val="right"/>
        </w:pPr>
        <w:r w:rsidRPr="00302EF2">
          <w:rPr>
            <w:rFonts w:ascii="Times New Roman" w:hAnsi="Times New Roman" w:cs="Times New Roman"/>
            <w:sz w:val="24"/>
            <w:szCs w:val="24"/>
          </w:rPr>
          <w:fldChar w:fldCharType="begin"/>
        </w:r>
        <w:r w:rsidRPr="00302EF2">
          <w:rPr>
            <w:rFonts w:ascii="Times New Roman" w:hAnsi="Times New Roman" w:cs="Times New Roman"/>
            <w:sz w:val="24"/>
            <w:szCs w:val="24"/>
          </w:rPr>
          <w:instrText>PAGE   \* MERGEFORMAT</w:instrText>
        </w:r>
        <w:r w:rsidRPr="00302EF2">
          <w:rPr>
            <w:rFonts w:ascii="Times New Roman" w:hAnsi="Times New Roman" w:cs="Times New Roman"/>
            <w:sz w:val="24"/>
            <w:szCs w:val="24"/>
          </w:rPr>
          <w:fldChar w:fldCharType="separate"/>
        </w:r>
        <w:r w:rsidRPr="00302EF2">
          <w:rPr>
            <w:rFonts w:ascii="Times New Roman" w:hAnsi="Times New Roman" w:cs="Times New Roman"/>
            <w:noProof/>
            <w:sz w:val="24"/>
            <w:szCs w:val="24"/>
            <w:lang w:val="ru-RU"/>
          </w:rPr>
          <w:t>3</w:t>
        </w:r>
        <w:r w:rsidRPr="00302EF2">
          <w:rPr>
            <w:rFonts w:ascii="Times New Roman" w:hAnsi="Times New Roman" w:cs="Times New Roman"/>
            <w:sz w:val="24"/>
            <w:szCs w:val="24"/>
          </w:rPr>
          <w:fldChar w:fldCharType="end"/>
        </w:r>
      </w:p>
    </w:sdtContent>
  </w:sdt>
  <w:p w:rsidR="00302EF2" w:rsidRDefault="00302EF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6DE" w:rsidRDefault="00AE76DE" w:rsidP="00302EF2">
      <w:pPr>
        <w:spacing w:after="0" w:line="240" w:lineRule="auto"/>
      </w:pPr>
      <w:r>
        <w:separator/>
      </w:r>
    </w:p>
  </w:footnote>
  <w:footnote w:type="continuationSeparator" w:id="0">
    <w:p w:rsidR="00AE76DE" w:rsidRDefault="00AE76DE" w:rsidP="00302E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D0D9B"/>
    <w:multiLevelType w:val="hybridMultilevel"/>
    <w:tmpl w:val="1FC640B6"/>
    <w:lvl w:ilvl="0" w:tplc="CCF21D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DC2"/>
    <w:rsid w:val="00046CA6"/>
    <w:rsid w:val="0028720B"/>
    <w:rsid w:val="002E67B7"/>
    <w:rsid w:val="00302EF2"/>
    <w:rsid w:val="003C22EC"/>
    <w:rsid w:val="0042508F"/>
    <w:rsid w:val="004C1AE2"/>
    <w:rsid w:val="008A7246"/>
    <w:rsid w:val="009361C4"/>
    <w:rsid w:val="00A33D2D"/>
    <w:rsid w:val="00A87B47"/>
    <w:rsid w:val="00AA25E5"/>
    <w:rsid w:val="00AE76DE"/>
    <w:rsid w:val="00C82DC2"/>
    <w:rsid w:val="00E449E0"/>
    <w:rsid w:val="00E53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508F"/>
    <w:pPr>
      <w:spacing w:after="0" w:line="240" w:lineRule="auto"/>
    </w:pPr>
    <w:rPr>
      <w:lang w:val="ky-KG"/>
    </w:rPr>
  </w:style>
  <w:style w:type="table" w:styleId="a4">
    <w:name w:val="Table Grid"/>
    <w:basedOn w:val="a1"/>
    <w:uiPriority w:val="59"/>
    <w:rsid w:val="004250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9361C4"/>
    <w:rPr>
      <w:color w:val="0000FF"/>
      <w:u w:val="single"/>
    </w:rPr>
  </w:style>
  <w:style w:type="paragraph" w:customStyle="1" w:styleId="tkTekst">
    <w:name w:val="_Текст обычный (tkTekst)"/>
    <w:basedOn w:val="a"/>
    <w:rsid w:val="008A7246"/>
    <w:pPr>
      <w:spacing w:after="60"/>
      <w:ind w:firstLine="567"/>
      <w:jc w:val="both"/>
    </w:pPr>
    <w:rPr>
      <w:rFonts w:ascii="Arial" w:eastAsia="Times New Roman" w:hAnsi="Arial" w:cs="Arial"/>
      <w:sz w:val="20"/>
      <w:szCs w:val="20"/>
      <w:lang w:val="ru-RU" w:eastAsia="ru-RU"/>
    </w:rPr>
  </w:style>
  <w:style w:type="paragraph" w:styleId="a6">
    <w:name w:val="header"/>
    <w:basedOn w:val="a"/>
    <w:link w:val="a7"/>
    <w:uiPriority w:val="99"/>
    <w:unhideWhenUsed/>
    <w:rsid w:val="00302EF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02EF2"/>
    <w:rPr>
      <w:lang w:val="ky-KG"/>
    </w:rPr>
  </w:style>
  <w:style w:type="paragraph" w:styleId="a8">
    <w:name w:val="footer"/>
    <w:basedOn w:val="a"/>
    <w:link w:val="a9"/>
    <w:uiPriority w:val="99"/>
    <w:unhideWhenUsed/>
    <w:rsid w:val="00302EF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02EF2"/>
    <w:rPr>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508F"/>
    <w:pPr>
      <w:spacing w:after="0" w:line="240" w:lineRule="auto"/>
    </w:pPr>
    <w:rPr>
      <w:lang w:val="ky-KG"/>
    </w:rPr>
  </w:style>
  <w:style w:type="table" w:styleId="a4">
    <w:name w:val="Table Grid"/>
    <w:basedOn w:val="a1"/>
    <w:uiPriority w:val="59"/>
    <w:rsid w:val="004250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9361C4"/>
    <w:rPr>
      <w:color w:val="0000FF"/>
      <w:u w:val="single"/>
    </w:rPr>
  </w:style>
  <w:style w:type="paragraph" w:customStyle="1" w:styleId="tkTekst">
    <w:name w:val="_Текст обычный (tkTekst)"/>
    <w:basedOn w:val="a"/>
    <w:rsid w:val="008A7246"/>
    <w:pPr>
      <w:spacing w:after="60"/>
      <w:ind w:firstLine="567"/>
      <w:jc w:val="both"/>
    </w:pPr>
    <w:rPr>
      <w:rFonts w:ascii="Arial" w:eastAsia="Times New Roman" w:hAnsi="Arial" w:cs="Arial"/>
      <w:sz w:val="20"/>
      <w:szCs w:val="20"/>
      <w:lang w:val="ru-RU" w:eastAsia="ru-RU"/>
    </w:rPr>
  </w:style>
  <w:style w:type="paragraph" w:styleId="a6">
    <w:name w:val="header"/>
    <w:basedOn w:val="a"/>
    <w:link w:val="a7"/>
    <w:uiPriority w:val="99"/>
    <w:unhideWhenUsed/>
    <w:rsid w:val="00302EF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02EF2"/>
    <w:rPr>
      <w:lang w:val="ky-KG"/>
    </w:rPr>
  </w:style>
  <w:style w:type="paragraph" w:styleId="a8">
    <w:name w:val="footer"/>
    <w:basedOn w:val="a"/>
    <w:link w:val="a9"/>
    <w:uiPriority w:val="99"/>
    <w:unhideWhenUsed/>
    <w:rsid w:val="00302EF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02EF2"/>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93008">
      <w:bodyDiv w:val="1"/>
      <w:marLeft w:val="0"/>
      <w:marRight w:val="0"/>
      <w:marTop w:val="0"/>
      <w:marBottom w:val="0"/>
      <w:divBdr>
        <w:top w:val="none" w:sz="0" w:space="0" w:color="auto"/>
        <w:left w:val="none" w:sz="0" w:space="0" w:color="auto"/>
        <w:bottom w:val="none" w:sz="0" w:space="0" w:color="auto"/>
        <w:right w:val="none" w:sz="0" w:space="0" w:color="auto"/>
      </w:divBdr>
    </w:div>
    <w:div w:id="1077702777">
      <w:bodyDiv w:val="1"/>
      <w:marLeft w:val="0"/>
      <w:marRight w:val="0"/>
      <w:marTop w:val="0"/>
      <w:marBottom w:val="0"/>
      <w:divBdr>
        <w:top w:val="none" w:sz="0" w:space="0" w:color="auto"/>
        <w:left w:val="none" w:sz="0" w:space="0" w:color="auto"/>
        <w:bottom w:val="none" w:sz="0" w:space="0" w:color="auto"/>
        <w:right w:val="none" w:sz="0" w:space="0" w:color="auto"/>
      </w:divBdr>
    </w:div>
    <w:div w:id="1273396727">
      <w:bodyDiv w:val="1"/>
      <w:marLeft w:val="0"/>
      <w:marRight w:val="0"/>
      <w:marTop w:val="0"/>
      <w:marBottom w:val="0"/>
      <w:divBdr>
        <w:top w:val="none" w:sz="0" w:space="0" w:color="auto"/>
        <w:left w:val="none" w:sz="0" w:space="0" w:color="auto"/>
        <w:bottom w:val="none" w:sz="0" w:space="0" w:color="auto"/>
        <w:right w:val="none" w:sz="0" w:space="0" w:color="auto"/>
      </w:divBdr>
    </w:div>
    <w:div w:id="154790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371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611</Words>
  <Characters>3486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ФУГИ</dc:creator>
  <cp:keywords/>
  <dc:description/>
  <cp:lastModifiedBy>201</cp:lastModifiedBy>
  <cp:revision>3</cp:revision>
  <cp:lastPrinted>2021-11-22T06:25:00Z</cp:lastPrinted>
  <dcterms:created xsi:type="dcterms:W3CDTF">2021-11-19T10:10:00Z</dcterms:created>
  <dcterms:modified xsi:type="dcterms:W3CDTF">2021-11-22T06:25:00Z</dcterms:modified>
</cp:coreProperties>
</file>